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5AD9" w:rsidRPr="00F25AD9" w:rsidRDefault="00F25AD9" w:rsidP="00F25AD9">
      <w:pPr>
        <w:pStyle w:val="a4"/>
        <w:ind w:firstLine="0"/>
        <w:jc w:val="right"/>
        <w:rPr>
          <w:b/>
          <w:sz w:val="28"/>
          <w:szCs w:val="28"/>
        </w:rPr>
      </w:pPr>
      <w:r w:rsidRPr="00F25AD9">
        <w:rPr>
          <w:b/>
          <w:sz w:val="28"/>
          <w:szCs w:val="28"/>
        </w:rPr>
        <w:t>ПРОЄКТ</w:t>
      </w:r>
    </w:p>
    <w:p w:rsidR="00F25AD9" w:rsidRPr="00F25AD9" w:rsidRDefault="00F25AD9" w:rsidP="00F25AD9">
      <w:pPr>
        <w:pStyle w:val="a4"/>
        <w:ind w:firstLine="0"/>
        <w:rPr>
          <w:b/>
          <w:smallCaps/>
          <w:sz w:val="28"/>
          <w:szCs w:val="28"/>
        </w:rPr>
      </w:pPr>
      <w:r w:rsidRPr="00F25AD9">
        <w:rPr>
          <w:noProof/>
          <w:lang w:eastAsia="uk-UA"/>
        </w:rPr>
        <w:drawing>
          <wp:inline distT="0" distB="0" distL="0" distR="0" wp14:anchorId="2EA78904" wp14:editId="6C40178C">
            <wp:extent cx="409575" cy="58102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5AD9" w:rsidRPr="00F25AD9" w:rsidRDefault="00F25AD9" w:rsidP="00F25AD9">
      <w:pPr>
        <w:pStyle w:val="a4"/>
        <w:ind w:firstLine="0"/>
        <w:rPr>
          <w:b/>
          <w:smallCaps/>
          <w:sz w:val="28"/>
          <w:szCs w:val="28"/>
        </w:rPr>
      </w:pPr>
      <w:r w:rsidRPr="00F25AD9">
        <w:rPr>
          <w:b/>
          <w:smallCaps/>
          <w:sz w:val="28"/>
          <w:szCs w:val="28"/>
        </w:rPr>
        <w:t>ВИКОНАВЧИЙ КОМІТЕТ НЕТІШИНСЬКОЇ МІСЬКОЇ РАДИ</w:t>
      </w:r>
    </w:p>
    <w:p w:rsidR="00F25AD9" w:rsidRPr="00F25AD9" w:rsidRDefault="00F25AD9" w:rsidP="00F25AD9">
      <w:pPr>
        <w:pStyle w:val="a4"/>
        <w:ind w:firstLine="0"/>
        <w:rPr>
          <w:b/>
          <w:smallCaps/>
          <w:sz w:val="28"/>
          <w:szCs w:val="28"/>
        </w:rPr>
      </w:pPr>
      <w:r w:rsidRPr="00F25AD9">
        <w:rPr>
          <w:b/>
          <w:smallCaps/>
          <w:sz w:val="28"/>
          <w:szCs w:val="28"/>
        </w:rPr>
        <w:t>ХМЕЛЬНИЦЬКОЇ ОБЛАСТІ</w:t>
      </w:r>
    </w:p>
    <w:p w:rsidR="00F25AD9" w:rsidRPr="00F25AD9" w:rsidRDefault="00F25AD9" w:rsidP="00F25A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</w:p>
    <w:p w:rsidR="00F25AD9" w:rsidRPr="00F25AD9" w:rsidRDefault="00F25AD9" w:rsidP="00F25AD9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25AD9">
        <w:rPr>
          <w:rFonts w:ascii="Times New Roman" w:hAnsi="Times New Roman" w:cs="Times New Roman"/>
          <w:b/>
          <w:sz w:val="32"/>
          <w:szCs w:val="32"/>
        </w:rPr>
        <w:t xml:space="preserve">Р І Ш Е Н </w:t>
      </w:r>
      <w:proofErr w:type="spellStart"/>
      <w:r w:rsidRPr="00F25AD9">
        <w:rPr>
          <w:rFonts w:ascii="Times New Roman" w:hAnsi="Times New Roman" w:cs="Times New Roman"/>
          <w:b/>
          <w:sz w:val="32"/>
          <w:szCs w:val="32"/>
        </w:rPr>
        <w:t>Н</w:t>
      </w:r>
      <w:proofErr w:type="spellEnd"/>
      <w:r w:rsidRPr="00F25AD9">
        <w:rPr>
          <w:rFonts w:ascii="Times New Roman" w:hAnsi="Times New Roman" w:cs="Times New Roman"/>
          <w:b/>
          <w:sz w:val="32"/>
          <w:szCs w:val="32"/>
        </w:rPr>
        <w:t xml:space="preserve"> Я</w:t>
      </w:r>
    </w:p>
    <w:p w:rsidR="00F25AD9" w:rsidRPr="00F25AD9" w:rsidRDefault="00F25AD9" w:rsidP="00F25AD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uk-UA"/>
        </w:rPr>
      </w:pPr>
    </w:p>
    <w:p w:rsidR="00F25AD9" w:rsidRPr="00F25AD9" w:rsidRDefault="00F25AD9" w:rsidP="00F25AD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eastAsia="uk-UA"/>
        </w:rPr>
      </w:pPr>
      <w:r w:rsidRPr="00F25AD9">
        <w:rPr>
          <w:rFonts w:ascii="Times New Roman" w:hAnsi="Times New Roman" w:cs="Times New Roman"/>
          <w:b/>
          <w:sz w:val="28"/>
          <w:szCs w:val="28"/>
          <w:lang w:eastAsia="uk-UA"/>
        </w:rPr>
        <w:t>___.09.2024</w:t>
      </w:r>
      <w:r w:rsidRPr="00F25AD9">
        <w:rPr>
          <w:rFonts w:ascii="Times New Roman" w:hAnsi="Times New Roman" w:cs="Times New Roman"/>
          <w:b/>
          <w:sz w:val="28"/>
          <w:szCs w:val="28"/>
          <w:lang w:eastAsia="uk-UA"/>
        </w:rPr>
        <w:tab/>
      </w:r>
      <w:r w:rsidRPr="00F25AD9">
        <w:rPr>
          <w:rFonts w:ascii="Times New Roman" w:hAnsi="Times New Roman" w:cs="Times New Roman"/>
          <w:b/>
          <w:sz w:val="28"/>
          <w:szCs w:val="28"/>
          <w:lang w:eastAsia="uk-UA"/>
        </w:rPr>
        <w:tab/>
      </w:r>
      <w:r w:rsidRPr="00F25AD9">
        <w:rPr>
          <w:rFonts w:ascii="Times New Roman" w:hAnsi="Times New Roman" w:cs="Times New Roman"/>
          <w:b/>
          <w:sz w:val="28"/>
          <w:szCs w:val="28"/>
          <w:lang w:eastAsia="uk-UA"/>
        </w:rPr>
        <w:tab/>
      </w:r>
      <w:r w:rsidRPr="00F25AD9">
        <w:rPr>
          <w:rFonts w:ascii="Times New Roman" w:hAnsi="Times New Roman" w:cs="Times New Roman"/>
          <w:b/>
          <w:sz w:val="28"/>
          <w:szCs w:val="28"/>
          <w:lang w:eastAsia="uk-UA"/>
        </w:rPr>
        <w:tab/>
      </w:r>
      <w:r w:rsidRPr="00F25AD9">
        <w:rPr>
          <w:rFonts w:ascii="Times New Roman" w:hAnsi="Times New Roman" w:cs="Times New Roman"/>
          <w:b/>
          <w:sz w:val="28"/>
          <w:szCs w:val="28"/>
          <w:lang w:eastAsia="uk-UA"/>
        </w:rPr>
        <w:tab/>
        <w:t>Нетішин</w:t>
      </w:r>
      <w:r w:rsidRPr="00F25AD9">
        <w:rPr>
          <w:rFonts w:ascii="Times New Roman" w:hAnsi="Times New Roman" w:cs="Times New Roman"/>
          <w:b/>
          <w:sz w:val="28"/>
          <w:szCs w:val="28"/>
          <w:lang w:eastAsia="uk-UA"/>
        </w:rPr>
        <w:tab/>
      </w:r>
      <w:r w:rsidRPr="00F25AD9">
        <w:rPr>
          <w:rFonts w:ascii="Times New Roman" w:hAnsi="Times New Roman" w:cs="Times New Roman"/>
          <w:b/>
          <w:sz w:val="28"/>
          <w:szCs w:val="28"/>
          <w:lang w:eastAsia="uk-UA"/>
        </w:rPr>
        <w:tab/>
      </w:r>
      <w:r w:rsidRPr="00F25AD9">
        <w:rPr>
          <w:rFonts w:ascii="Times New Roman" w:hAnsi="Times New Roman" w:cs="Times New Roman"/>
          <w:b/>
          <w:sz w:val="28"/>
          <w:szCs w:val="28"/>
          <w:lang w:eastAsia="uk-UA"/>
        </w:rPr>
        <w:tab/>
      </w:r>
      <w:r w:rsidRPr="00F25AD9">
        <w:rPr>
          <w:rFonts w:ascii="Times New Roman" w:hAnsi="Times New Roman" w:cs="Times New Roman"/>
          <w:b/>
          <w:sz w:val="28"/>
          <w:szCs w:val="28"/>
          <w:lang w:eastAsia="uk-UA"/>
        </w:rPr>
        <w:tab/>
        <w:t xml:space="preserve">  № ____/2024</w:t>
      </w:r>
    </w:p>
    <w:p w:rsidR="00F25AD9" w:rsidRDefault="00F25AD9" w:rsidP="00F25AD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25AD9" w:rsidRPr="00F25AD9" w:rsidRDefault="00F25AD9" w:rsidP="00F25AD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B58C6" w:rsidRPr="00F25AD9" w:rsidRDefault="00F25AD9" w:rsidP="00F25AD9">
      <w:pPr>
        <w:spacing w:after="0" w:line="240" w:lineRule="auto"/>
        <w:ind w:right="5494"/>
        <w:jc w:val="both"/>
        <w:rPr>
          <w:rFonts w:ascii="Times New Roman" w:hAnsi="Times New Roman" w:cs="Times New Roman"/>
          <w:sz w:val="28"/>
          <w:szCs w:val="28"/>
        </w:rPr>
      </w:pPr>
      <w:r w:rsidRPr="00F25AD9">
        <w:rPr>
          <w:rFonts w:ascii="Times New Roman" w:hAnsi="Times New Roman" w:cs="Times New Roman"/>
          <w:sz w:val="28"/>
          <w:szCs w:val="28"/>
        </w:rPr>
        <w:t xml:space="preserve">Про розгляд скарги </w:t>
      </w:r>
      <w:r>
        <w:rPr>
          <w:rFonts w:ascii="Times New Roman" w:hAnsi="Times New Roman" w:cs="Times New Roman"/>
          <w:sz w:val="28"/>
          <w:szCs w:val="28"/>
        </w:rPr>
        <w:t>С</w:t>
      </w:r>
      <w:r w:rsidR="00A00363">
        <w:rPr>
          <w:rFonts w:ascii="Times New Roman" w:hAnsi="Times New Roman" w:cs="Times New Roman"/>
          <w:sz w:val="28"/>
          <w:szCs w:val="28"/>
        </w:rPr>
        <w:t>.</w:t>
      </w:r>
    </w:p>
    <w:p w:rsidR="00A37DF0" w:rsidRDefault="00A37DF0" w:rsidP="00F25AD9">
      <w:pPr>
        <w:spacing w:after="0" w:line="240" w:lineRule="auto"/>
        <w:ind w:right="5093"/>
        <w:jc w:val="both"/>
        <w:rPr>
          <w:rFonts w:ascii="Times New Roman" w:hAnsi="Times New Roman" w:cs="Times New Roman"/>
          <w:sz w:val="28"/>
          <w:szCs w:val="28"/>
        </w:rPr>
      </w:pPr>
    </w:p>
    <w:p w:rsidR="00F25AD9" w:rsidRPr="00F25AD9" w:rsidRDefault="00F25AD9" w:rsidP="00F25AD9">
      <w:pPr>
        <w:spacing w:after="0" w:line="240" w:lineRule="auto"/>
        <w:ind w:right="5093"/>
        <w:jc w:val="both"/>
        <w:rPr>
          <w:rFonts w:ascii="Times New Roman" w:hAnsi="Times New Roman" w:cs="Times New Roman"/>
          <w:sz w:val="28"/>
          <w:szCs w:val="28"/>
        </w:rPr>
      </w:pPr>
    </w:p>
    <w:p w:rsidR="00F25AD9" w:rsidRDefault="00CB58C6" w:rsidP="00F25A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25AD9">
        <w:rPr>
          <w:rFonts w:ascii="Times New Roman" w:hAnsi="Times New Roman" w:cs="Times New Roman"/>
          <w:sz w:val="28"/>
          <w:szCs w:val="28"/>
        </w:rPr>
        <w:t xml:space="preserve">Відповідно до </w:t>
      </w:r>
      <w:r w:rsidR="003F5743">
        <w:rPr>
          <w:rFonts w:ascii="Times New Roman" w:hAnsi="Times New Roman" w:cs="Times New Roman"/>
          <w:sz w:val="28"/>
          <w:szCs w:val="28"/>
        </w:rPr>
        <w:t xml:space="preserve">статті 40, </w:t>
      </w:r>
      <w:r w:rsidRPr="00F25AD9">
        <w:rPr>
          <w:rFonts w:ascii="Times New Roman" w:hAnsi="Times New Roman" w:cs="Times New Roman"/>
          <w:sz w:val="28"/>
          <w:szCs w:val="28"/>
        </w:rPr>
        <w:t xml:space="preserve">пункту 3 частини 4 статті 42 Закону України </w:t>
      </w:r>
      <w:r w:rsidR="00F25AD9">
        <w:rPr>
          <w:rFonts w:ascii="Times New Roman" w:hAnsi="Times New Roman" w:cs="Times New Roman"/>
          <w:sz w:val="28"/>
          <w:szCs w:val="28"/>
        </w:rPr>
        <w:t>«</w:t>
      </w:r>
      <w:r w:rsidRPr="00F25AD9">
        <w:rPr>
          <w:rFonts w:ascii="Times New Roman" w:hAnsi="Times New Roman" w:cs="Times New Roman"/>
          <w:sz w:val="28"/>
          <w:szCs w:val="28"/>
        </w:rPr>
        <w:t>Про місцеве самоврядування в Україні</w:t>
      </w:r>
      <w:r w:rsidR="00F25AD9">
        <w:rPr>
          <w:rFonts w:ascii="Times New Roman" w:hAnsi="Times New Roman" w:cs="Times New Roman"/>
          <w:sz w:val="28"/>
          <w:szCs w:val="28"/>
        </w:rPr>
        <w:t>»</w:t>
      </w:r>
      <w:r w:rsidRPr="00F25AD9">
        <w:rPr>
          <w:rFonts w:ascii="Times New Roman" w:hAnsi="Times New Roman" w:cs="Times New Roman"/>
          <w:sz w:val="28"/>
          <w:szCs w:val="28"/>
        </w:rPr>
        <w:t>, ста</w:t>
      </w:r>
      <w:r w:rsidR="00F816B5" w:rsidRPr="00F25AD9">
        <w:rPr>
          <w:rFonts w:ascii="Times New Roman" w:hAnsi="Times New Roman" w:cs="Times New Roman"/>
          <w:sz w:val="28"/>
          <w:szCs w:val="28"/>
        </w:rPr>
        <w:t>тей</w:t>
      </w:r>
      <w:r w:rsidRPr="00F25AD9">
        <w:rPr>
          <w:rFonts w:ascii="Times New Roman" w:hAnsi="Times New Roman" w:cs="Times New Roman"/>
          <w:sz w:val="28"/>
          <w:szCs w:val="28"/>
        </w:rPr>
        <w:t xml:space="preserve"> 288, 289</w:t>
      </w:r>
      <w:r w:rsidR="00F816B5" w:rsidRPr="00F25AD9">
        <w:rPr>
          <w:rFonts w:ascii="Times New Roman" w:hAnsi="Times New Roman" w:cs="Times New Roman"/>
          <w:sz w:val="28"/>
          <w:szCs w:val="28"/>
        </w:rPr>
        <w:t>, 293</w:t>
      </w:r>
      <w:r w:rsidRPr="00F25AD9">
        <w:rPr>
          <w:rFonts w:ascii="Times New Roman" w:hAnsi="Times New Roman" w:cs="Times New Roman"/>
          <w:sz w:val="28"/>
          <w:szCs w:val="28"/>
        </w:rPr>
        <w:t xml:space="preserve"> Кодексу України про адміністративні правопорушення (далі </w:t>
      </w:r>
      <w:r w:rsidR="00F25AD9">
        <w:rPr>
          <w:rFonts w:ascii="Times New Roman" w:hAnsi="Times New Roman" w:cs="Times New Roman"/>
          <w:sz w:val="28"/>
          <w:szCs w:val="28"/>
        </w:rPr>
        <w:t>–</w:t>
      </w:r>
      <w:r w:rsidRPr="00F25A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5AD9">
        <w:rPr>
          <w:rFonts w:ascii="Times New Roman" w:hAnsi="Times New Roman" w:cs="Times New Roman"/>
          <w:sz w:val="28"/>
          <w:szCs w:val="28"/>
        </w:rPr>
        <w:t>К</w:t>
      </w:r>
      <w:r w:rsidR="00F25AD9" w:rsidRPr="00F25AD9">
        <w:rPr>
          <w:rFonts w:ascii="Times New Roman" w:hAnsi="Times New Roman" w:cs="Times New Roman"/>
          <w:sz w:val="28"/>
          <w:szCs w:val="28"/>
        </w:rPr>
        <w:t>у</w:t>
      </w:r>
      <w:r w:rsidRPr="00F25AD9">
        <w:rPr>
          <w:rFonts w:ascii="Times New Roman" w:hAnsi="Times New Roman" w:cs="Times New Roman"/>
          <w:sz w:val="28"/>
          <w:szCs w:val="28"/>
        </w:rPr>
        <w:t>пАП</w:t>
      </w:r>
      <w:proofErr w:type="spellEnd"/>
      <w:r w:rsidRPr="00F25AD9">
        <w:rPr>
          <w:rFonts w:ascii="Times New Roman" w:hAnsi="Times New Roman" w:cs="Times New Roman"/>
          <w:sz w:val="28"/>
          <w:szCs w:val="28"/>
        </w:rPr>
        <w:t>), з метою розгляду скарги громадянина С</w:t>
      </w:r>
      <w:r w:rsidR="00A00363">
        <w:rPr>
          <w:rFonts w:ascii="Times New Roman" w:hAnsi="Times New Roman" w:cs="Times New Roman"/>
          <w:sz w:val="28"/>
          <w:szCs w:val="28"/>
        </w:rPr>
        <w:t>.</w:t>
      </w:r>
      <w:r w:rsidRPr="00F25AD9">
        <w:rPr>
          <w:rFonts w:ascii="Times New Roman" w:hAnsi="Times New Roman" w:cs="Times New Roman"/>
          <w:sz w:val="28"/>
          <w:szCs w:val="28"/>
        </w:rPr>
        <w:t xml:space="preserve"> щодо скасування постанови адміністративної комісії при виконавчому комітеті Нетішинської міської ради від 02 серпня 2024 року № 54 про притягнення С</w:t>
      </w:r>
      <w:r w:rsidR="00A00363">
        <w:rPr>
          <w:rFonts w:ascii="Times New Roman" w:hAnsi="Times New Roman" w:cs="Times New Roman"/>
          <w:sz w:val="28"/>
          <w:szCs w:val="28"/>
        </w:rPr>
        <w:t>.</w:t>
      </w:r>
      <w:r w:rsidRPr="00F25AD9">
        <w:rPr>
          <w:rFonts w:ascii="Times New Roman" w:hAnsi="Times New Roman" w:cs="Times New Roman"/>
          <w:sz w:val="28"/>
          <w:szCs w:val="28"/>
        </w:rPr>
        <w:t xml:space="preserve"> до адміністративної відповідальності за </w:t>
      </w:r>
      <w:r w:rsidR="00683A65" w:rsidRPr="00F25AD9">
        <w:rPr>
          <w:rFonts w:ascii="Times New Roman" w:hAnsi="Times New Roman" w:cs="Times New Roman"/>
          <w:sz w:val="28"/>
          <w:szCs w:val="28"/>
        </w:rPr>
        <w:t>статтею 183</w:t>
      </w:r>
      <w:r w:rsidRPr="00F25AD9">
        <w:rPr>
          <w:rFonts w:ascii="Times New Roman" w:hAnsi="Times New Roman" w:cs="Times New Roman"/>
          <w:sz w:val="28"/>
          <w:szCs w:val="28"/>
        </w:rPr>
        <w:t xml:space="preserve"> КУпАП, виконавчий комітет Нетішинської міської ради </w:t>
      </w:r>
    </w:p>
    <w:p w:rsidR="00F25AD9" w:rsidRDefault="00F25AD9" w:rsidP="00F25A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B58C6" w:rsidRPr="00F25AD9" w:rsidRDefault="00F25AD9" w:rsidP="00F25A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5AD9">
        <w:rPr>
          <w:rFonts w:ascii="Times New Roman" w:hAnsi="Times New Roman" w:cs="Times New Roman"/>
          <w:sz w:val="28"/>
          <w:szCs w:val="28"/>
        </w:rPr>
        <w:t>ВИРІШИВ</w:t>
      </w:r>
      <w:r w:rsidR="00CB58C6" w:rsidRPr="00F25AD9">
        <w:rPr>
          <w:rFonts w:ascii="Times New Roman" w:hAnsi="Times New Roman" w:cs="Times New Roman"/>
          <w:sz w:val="28"/>
          <w:szCs w:val="28"/>
        </w:rPr>
        <w:t>:</w:t>
      </w:r>
    </w:p>
    <w:p w:rsidR="00CB58C6" w:rsidRPr="00F25AD9" w:rsidRDefault="00CB58C6" w:rsidP="00F25A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B58C6" w:rsidRPr="00F25AD9" w:rsidRDefault="00F25AD9" w:rsidP="00F25A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</w:t>
      </w:r>
      <w:r w:rsidR="00A37DF0" w:rsidRPr="00F25AD9">
        <w:rPr>
          <w:rFonts w:ascii="Times New Roman" w:hAnsi="Times New Roman" w:cs="Times New Roman"/>
          <w:sz w:val="28"/>
          <w:szCs w:val="28"/>
        </w:rPr>
        <w:t xml:space="preserve">Постанову </w:t>
      </w:r>
      <w:r w:rsidR="00CB58C6" w:rsidRPr="00F25AD9">
        <w:rPr>
          <w:rFonts w:ascii="Times New Roman" w:hAnsi="Times New Roman" w:cs="Times New Roman"/>
          <w:sz w:val="28"/>
          <w:szCs w:val="28"/>
        </w:rPr>
        <w:t xml:space="preserve">адміністративної комісії при виконавчому комітеті Нетішинської міської ради </w:t>
      </w:r>
      <w:r w:rsidR="00683A65" w:rsidRPr="00F25AD9">
        <w:rPr>
          <w:rFonts w:ascii="Times New Roman" w:hAnsi="Times New Roman" w:cs="Times New Roman"/>
          <w:sz w:val="28"/>
          <w:szCs w:val="28"/>
        </w:rPr>
        <w:t>від 02 серпня 2024 року № 54</w:t>
      </w:r>
      <w:r w:rsidR="00CB58C6" w:rsidRPr="00F25AD9">
        <w:rPr>
          <w:rFonts w:ascii="Times New Roman" w:hAnsi="Times New Roman" w:cs="Times New Roman"/>
          <w:sz w:val="28"/>
          <w:szCs w:val="28"/>
        </w:rPr>
        <w:t xml:space="preserve"> про накладення адміністративного стягнення у вигляді штрафу у розмірі </w:t>
      </w:r>
      <w:r w:rsidR="00683A65" w:rsidRPr="00F25AD9">
        <w:rPr>
          <w:rFonts w:ascii="Times New Roman" w:hAnsi="Times New Roman" w:cs="Times New Roman"/>
          <w:sz w:val="28"/>
          <w:szCs w:val="28"/>
        </w:rPr>
        <w:t>200 (дв</w:t>
      </w:r>
      <w:r w:rsidR="00B022CD" w:rsidRPr="00F25AD9">
        <w:rPr>
          <w:rFonts w:ascii="Times New Roman" w:hAnsi="Times New Roman" w:cs="Times New Roman"/>
          <w:sz w:val="28"/>
          <w:szCs w:val="28"/>
        </w:rPr>
        <w:t>охсот</w:t>
      </w:r>
      <w:r w:rsidR="00683A65" w:rsidRPr="00F25AD9">
        <w:rPr>
          <w:rFonts w:ascii="Times New Roman" w:hAnsi="Times New Roman" w:cs="Times New Roman"/>
          <w:sz w:val="28"/>
          <w:szCs w:val="28"/>
        </w:rPr>
        <w:t xml:space="preserve">) </w:t>
      </w:r>
      <w:r w:rsidR="00B022CD" w:rsidRPr="00F25AD9">
        <w:rPr>
          <w:rFonts w:ascii="Times New Roman" w:hAnsi="Times New Roman" w:cs="Times New Roman"/>
          <w:sz w:val="28"/>
          <w:szCs w:val="28"/>
        </w:rPr>
        <w:t>неоподатковуваних</w:t>
      </w:r>
      <w:r w:rsidR="00683A65" w:rsidRPr="00F25AD9">
        <w:rPr>
          <w:rFonts w:ascii="Times New Roman" w:hAnsi="Times New Roman" w:cs="Times New Roman"/>
          <w:sz w:val="28"/>
          <w:szCs w:val="28"/>
        </w:rPr>
        <w:t xml:space="preserve"> мінімумів доходів громадян, що становить 3400 (три тисячі чотириста) гривень</w:t>
      </w:r>
      <w:r w:rsidR="00CB58C6" w:rsidRPr="00F25AD9">
        <w:rPr>
          <w:rFonts w:ascii="Times New Roman" w:hAnsi="Times New Roman" w:cs="Times New Roman"/>
          <w:sz w:val="28"/>
          <w:szCs w:val="28"/>
        </w:rPr>
        <w:t xml:space="preserve"> на громадян</w:t>
      </w:r>
      <w:r w:rsidR="00683A65" w:rsidRPr="00F25AD9">
        <w:rPr>
          <w:rFonts w:ascii="Times New Roman" w:hAnsi="Times New Roman" w:cs="Times New Roman"/>
          <w:sz w:val="28"/>
          <w:szCs w:val="28"/>
        </w:rPr>
        <w:t>ина</w:t>
      </w:r>
      <w:r w:rsidR="00CB58C6" w:rsidRPr="00F25AD9">
        <w:rPr>
          <w:rFonts w:ascii="Times New Roman" w:hAnsi="Times New Roman" w:cs="Times New Roman"/>
          <w:sz w:val="28"/>
          <w:szCs w:val="28"/>
        </w:rPr>
        <w:t xml:space="preserve"> </w:t>
      </w:r>
      <w:r w:rsidR="00683A65" w:rsidRPr="00F25AD9">
        <w:rPr>
          <w:rFonts w:ascii="Times New Roman" w:hAnsi="Times New Roman" w:cs="Times New Roman"/>
          <w:sz w:val="28"/>
          <w:szCs w:val="28"/>
        </w:rPr>
        <w:t>С</w:t>
      </w:r>
      <w:bookmarkStart w:id="0" w:name="_GoBack"/>
      <w:bookmarkEnd w:id="0"/>
      <w:r w:rsidR="00683A65" w:rsidRPr="00F25AD9">
        <w:rPr>
          <w:rFonts w:ascii="Times New Roman" w:hAnsi="Times New Roman" w:cs="Times New Roman"/>
          <w:sz w:val="28"/>
          <w:szCs w:val="28"/>
        </w:rPr>
        <w:t>.</w:t>
      </w:r>
      <w:r w:rsidR="00CB58C6" w:rsidRPr="00F25AD9">
        <w:rPr>
          <w:rFonts w:ascii="Times New Roman" w:hAnsi="Times New Roman" w:cs="Times New Roman"/>
          <w:sz w:val="28"/>
          <w:szCs w:val="28"/>
        </w:rPr>
        <w:t xml:space="preserve"> </w:t>
      </w:r>
      <w:r w:rsidR="00A37DF0" w:rsidRPr="00F25AD9">
        <w:rPr>
          <w:rFonts w:ascii="Times New Roman" w:hAnsi="Times New Roman" w:cs="Times New Roman"/>
          <w:sz w:val="28"/>
          <w:szCs w:val="28"/>
        </w:rPr>
        <w:t xml:space="preserve">залишити </w:t>
      </w:r>
      <w:r w:rsidR="00CB58C6" w:rsidRPr="00F25AD9">
        <w:rPr>
          <w:rFonts w:ascii="Times New Roman" w:hAnsi="Times New Roman" w:cs="Times New Roman"/>
          <w:sz w:val="28"/>
          <w:szCs w:val="28"/>
        </w:rPr>
        <w:t>без з</w:t>
      </w:r>
      <w:r w:rsidR="00683A65" w:rsidRPr="00F25AD9">
        <w:rPr>
          <w:rFonts w:ascii="Times New Roman" w:hAnsi="Times New Roman" w:cs="Times New Roman"/>
          <w:sz w:val="28"/>
          <w:szCs w:val="28"/>
        </w:rPr>
        <w:t>міни, а скаргу без задоволення.</w:t>
      </w:r>
    </w:p>
    <w:p w:rsidR="00F25AD9" w:rsidRDefault="00F25AD9" w:rsidP="00F25A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B58C6" w:rsidRPr="00F25AD9" w:rsidRDefault="00CB58C6" w:rsidP="00F25A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25AD9">
        <w:rPr>
          <w:rFonts w:ascii="Times New Roman" w:hAnsi="Times New Roman" w:cs="Times New Roman"/>
          <w:sz w:val="28"/>
          <w:szCs w:val="28"/>
        </w:rPr>
        <w:t>2.</w:t>
      </w:r>
      <w:r w:rsidR="00F25AD9">
        <w:rPr>
          <w:rFonts w:ascii="Times New Roman" w:hAnsi="Times New Roman" w:cs="Times New Roman"/>
          <w:sz w:val="28"/>
          <w:szCs w:val="28"/>
        </w:rPr>
        <w:t> </w:t>
      </w:r>
      <w:r w:rsidRPr="00F25AD9">
        <w:rPr>
          <w:rFonts w:ascii="Times New Roman" w:hAnsi="Times New Roman" w:cs="Times New Roman"/>
          <w:sz w:val="28"/>
          <w:szCs w:val="28"/>
        </w:rPr>
        <w:t>Контроль за виконанням цього рішення покласти на заступника міського голови, голову адміністративної комісії при виконавчому комітеті Нетішинської міської ради Оксану Латишеву.</w:t>
      </w:r>
    </w:p>
    <w:p w:rsidR="00CB58C6" w:rsidRPr="00F25AD9" w:rsidRDefault="00CB58C6" w:rsidP="00F25A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23BD1" w:rsidRPr="00F25AD9" w:rsidRDefault="00823BD1" w:rsidP="00F25A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23BD1" w:rsidRPr="00F25AD9" w:rsidRDefault="00823BD1" w:rsidP="00F25A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27846" w:rsidRPr="00F25AD9" w:rsidRDefault="00823BD1" w:rsidP="00F25A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5AD9">
        <w:rPr>
          <w:rFonts w:ascii="Times New Roman" w:hAnsi="Times New Roman" w:cs="Times New Roman"/>
          <w:sz w:val="28"/>
          <w:szCs w:val="28"/>
        </w:rPr>
        <w:t>Міський голова</w:t>
      </w:r>
      <w:r w:rsidRPr="00F25AD9">
        <w:rPr>
          <w:rFonts w:ascii="Times New Roman" w:hAnsi="Times New Roman" w:cs="Times New Roman"/>
          <w:sz w:val="28"/>
          <w:szCs w:val="28"/>
        </w:rPr>
        <w:tab/>
      </w:r>
      <w:r w:rsidRPr="00F25AD9">
        <w:rPr>
          <w:rFonts w:ascii="Times New Roman" w:hAnsi="Times New Roman" w:cs="Times New Roman"/>
          <w:sz w:val="28"/>
          <w:szCs w:val="28"/>
        </w:rPr>
        <w:tab/>
      </w:r>
      <w:r w:rsidRPr="00F25AD9">
        <w:rPr>
          <w:rFonts w:ascii="Times New Roman" w:hAnsi="Times New Roman" w:cs="Times New Roman"/>
          <w:sz w:val="28"/>
          <w:szCs w:val="28"/>
        </w:rPr>
        <w:tab/>
      </w:r>
      <w:r w:rsidRPr="00F25AD9">
        <w:rPr>
          <w:rFonts w:ascii="Times New Roman" w:hAnsi="Times New Roman" w:cs="Times New Roman"/>
          <w:sz w:val="28"/>
          <w:szCs w:val="28"/>
        </w:rPr>
        <w:tab/>
      </w:r>
      <w:r w:rsidRPr="00F25AD9">
        <w:rPr>
          <w:rFonts w:ascii="Times New Roman" w:hAnsi="Times New Roman" w:cs="Times New Roman"/>
          <w:sz w:val="28"/>
          <w:szCs w:val="28"/>
        </w:rPr>
        <w:tab/>
      </w:r>
      <w:r w:rsidRPr="00F25AD9">
        <w:rPr>
          <w:rFonts w:ascii="Times New Roman" w:hAnsi="Times New Roman" w:cs="Times New Roman"/>
          <w:sz w:val="28"/>
          <w:szCs w:val="28"/>
        </w:rPr>
        <w:tab/>
      </w:r>
      <w:r w:rsidRPr="00F25AD9">
        <w:rPr>
          <w:rFonts w:ascii="Times New Roman" w:hAnsi="Times New Roman" w:cs="Times New Roman"/>
          <w:sz w:val="28"/>
          <w:szCs w:val="28"/>
        </w:rPr>
        <w:tab/>
        <w:t>Олександр СУПРУНЮК</w:t>
      </w:r>
    </w:p>
    <w:sectPr w:rsidR="00227846" w:rsidRPr="00F25AD9" w:rsidSect="00F25AD9">
      <w:pgSz w:w="11906" w:h="16838" w:code="9"/>
      <w:pgMar w:top="28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50EC"/>
    <w:rsid w:val="000F7255"/>
    <w:rsid w:val="00227846"/>
    <w:rsid w:val="00273B67"/>
    <w:rsid w:val="003F5743"/>
    <w:rsid w:val="00441197"/>
    <w:rsid w:val="004D426A"/>
    <w:rsid w:val="00556AC8"/>
    <w:rsid w:val="006555A2"/>
    <w:rsid w:val="00683A65"/>
    <w:rsid w:val="00823BD1"/>
    <w:rsid w:val="00842ACB"/>
    <w:rsid w:val="008C50EC"/>
    <w:rsid w:val="009358F4"/>
    <w:rsid w:val="009948EA"/>
    <w:rsid w:val="00997D99"/>
    <w:rsid w:val="009E2505"/>
    <w:rsid w:val="00A00363"/>
    <w:rsid w:val="00A37DF0"/>
    <w:rsid w:val="00B022CD"/>
    <w:rsid w:val="00C43205"/>
    <w:rsid w:val="00CB58C6"/>
    <w:rsid w:val="00CB6CA0"/>
    <w:rsid w:val="00CC178E"/>
    <w:rsid w:val="00F25AD9"/>
    <w:rsid w:val="00F3217E"/>
    <w:rsid w:val="00F81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8DA625"/>
  <w15:chartTrackingRefBased/>
  <w15:docId w15:val="{FBC74BCE-E02D-43DC-88CE-2B101FD37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227846"/>
    <w:rPr>
      <w:color w:val="0000FF"/>
      <w:u w:val="single"/>
    </w:rPr>
  </w:style>
  <w:style w:type="paragraph" w:customStyle="1" w:styleId="rvps2">
    <w:name w:val="rvps2"/>
    <w:basedOn w:val="a"/>
    <w:rsid w:val="00227846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uk-UA"/>
    </w:rPr>
  </w:style>
  <w:style w:type="paragraph" w:styleId="a4">
    <w:name w:val="caption"/>
    <w:basedOn w:val="a"/>
    <w:qFormat/>
    <w:rsid w:val="00227846"/>
    <w:pPr>
      <w:spacing w:after="0" w:line="240" w:lineRule="auto"/>
      <w:ind w:firstLine="720"/>
      <w:jc w:val="center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C17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CC178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913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792</Words>
  <Characters>453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Vadim</dc:creator>
  <cp:keywords/>
  <dc:description/>
  <cp:lastModifiedBy>Vadim</cp:lastModifiedBy>
  <cp:revision>20</cp:revision>
  <cp:lastPrinted>2024-09-11T07:24:00Z</cp:lastPrinted>
  <dcterms:created xsi:type="dcterms:W3CDTF">2023-10-11T05:22:00Z</dcterms:created>
  <dcterms:modified xsi:type="dcterms:W3CDTF">2024-09-13T05:16:00Z</dcterms:modified>
</cp:coreProperties>
</file>